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AE" w:rsidRPr="006C52AE" w:rsidRDefault="006C52AE" w:rsidP="006C52AE">
      <w:pPr>
        <w:rPr>
          <w:sz w:val="22"/>
          <w:szCs w:val="22"/>
        </w:rPr>
      </w:pPr>
      <w:r w:rsidRPr="006C52AE">
        <w:rPr>
          <w:b/>
          <w:bCs/>
          <w:sz w:val="22"/>
          <w:szCs w:val="22"/>
        </w:rPr>
        <w:t>Medezeggenschap</w:t>
      </w:r>
      <w:r w:rsidRPr="006C52AE">
        <w:rPr>
          <w:sz w:val="22"/>
          <w:szCs w:val="22"/>
        </w:rPr>
        <w:t xml:space="preserve"> </w:t>
      </w:r>
    </w:p>
    <w:p w:rsidR="006C52AE" w:rsidRPr="006C52AE" w:rsidRDefault="006C52AE" w:rsidP="006C52AE">
      <w:pPr>
        <w:rPr>
          <w:sz w:val="22"/>
          <w:szCs w:val="22"/>
        </w:rPr>
      </w:pPr>
      <w:r w:rsidRPr="006C52AE">
        <w:rPr>
          <w:sz w:val="22"/>
          <w:szCs w:val="22"/>
        </w:rPr>
        <w:t> </w:t>
      </w:r>
    </w:p>
    <w:p w:rsidR="006C52AE" w:rsidRDefault="006C52AE" w:rsidP="006C52AE">
      <w:pPr>
        <w:rPr>
          <w:sz w:val="22"/>
          <w:szCs w:val="22"/>
        </w:rPr>
      </w:pPr>
      <w:r w:rsidRPr="006C52AE">
        <w:rPr>
          <w:sz w:val="22"/>
          <w:szCs w:val="22"/>
        </w:rPr>
        <w:t xml:space="preserve">De Zeven Linden kent een actieve MR. Deze heeft in het kader van Medezeggenschap een nieuwe inrichting gekregen. In de deelraad op locatieniveau zijn nu leerlingen, ouders en medewerkers vertegenwoordigd. Doel hiervan is medezeggenschap zoveel mogelijk in te ruilen voor zeggenschap en gesprekken over ontwikkelingen in de school aan de voorkant te voeren met inachtneming van de Wet Medezeggenschap op Scholen. Dit heeft tot gevolg dat de communicatielijnen op locatieniveau kort zijn. </w:t>
      </w:r>
    </w:p>
    <w:p w:rsidR="006C52AE" w:rsidRPr="006C52AE" w:rsidRDefault="006C52AE" w:rsidP="006C52AE">
      <w:pPr>
        <w:rPr>
          <w:sz w:val="22"/>
          <w:szCs w:val="22"/>
        </w:rPr>
      </w:pPr>
      <w:bookmarkStart w:id="0" w:name="_GoBack"/>
      <w:bookmarkEnd w:id="0"/>
    </w:p>
    <w:p w:rsidR="006C52AE" w:rsidRDefault="006C52AE" w:rsidP="006C52AE">
      <w:pPr>
        <w:rPr>
          <w:sz w:val="22"/>
          <w:szCs w:val="22"/>
        </w:rPr>
      </w:pPr>
      <w:r w:rsidRPr="006C52AE">
        <w:rPr>
          <w:sz w:val="22"/>
          <w:szCs w:val="22"/>
        </w:rPr>
        <w:t xml:space="preserve">Wilt u meer informatie of wilt u een vergadering bijwonen, u kunt een mail sturen naar </w:t>
      </w:r>
      <w:hyperlink r:id="rId4" w:tgtFrame="_blank" w:history="1">
        <w:r w:rsidRPr="006C52AE">
          <w:rPr>
            <w:rStyle w:val="Hyperlink"/>
            <w:sz w:val="22"/>
            <w:szCs w:val="22"/>
          </w:rPr>
          <w:t>deelraad-zevenlinden@ooz.nl</w:t>
        </w:r>
      </w:hyperlink>
      <w:r w:rsidRPr="006C52AE">
        <w:rPr>
          <w:sz w:val="22"/>
          <w:szCs w:val="22"/>
        </w:rPr>
        <w:t>.</w:t>
      </w:r>
    </w:p>
    <w:p w:rsidR="008D10F7" w:rsidRDefault="006C52AE"/>
    <w:sectPr w:rsidR="008D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D2"/>
    <w:rsid w:val="006C52AE"/>
    <w:rsid w:val="00707BD2"/>
    <w:rsid w:val="00974314"/>
    <w:rsid w:val="00A55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E880-63E3-47EB-83DA-5C4998E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52AE"/>
    <w:pPr>
      <w:spacing w:after="0" w:line="240" w:lineRule="auto"/>
    </w:pPr>
    <w:rPr>
      <w:rFonts w:ascii="Calibri"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C52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6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elraad-zevenlinden@ooz.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583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Bakhuis</dc:creator>
  <cp:keywords/>
  <dc:description/>
  <cp:lastModifiedBy>Sonja Bakhuis</cp:lastModifiedBy>
  <cp:revision>2</cp:revision>
  <dcterms:created xsi:type="dcterms:W3CDTF">2017-01-10T15:32:00Z</dcterms:created>
  <dcterms:modified xsi:type="dcterms:W3CDTF">2017-01-10T15:33:00Z</dcterms:modified>
</cp:coreProperties>
</file>